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0E52C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jc w:val="center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85180">
        <w:rPr>
          <w:rFonts w:cs="Calibri"/>
          <w:b/>
          <w:noProof/>
          <w:sz w:val="30"/>
          <w:szCs w:val="30"/>
        </w:rPr>
        <w:drawing>
          <wp:inline distT="0" distB="0" distL="0" distR="0" wp14:anchorId="321AB4ED" wp14:editId="459BC336">
            <wp:extent cx="1778000" cy="793410"/>
            <wp:effectExtent l="0" t="0" r="0" b="0"/>
            <wp:docPr id="552201095" name="Picture 552201095" descr=":1-WineSellar Logos:Print Logos:WSB-Logo-V1-cmyk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1-WineSellar Logos:Print Logos:WSB-Logo-V1-cmyk.ep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916" cy="803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89A8FA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jc w:val="center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07246A1F" w14:textId="77777777" w:rsidR="000F5601" w:rsidRPr="00FD58EB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jc w:val="center"/>
        <w:rPr>
          <w:rFonts w:ascii="Aptos" w:hAnsi="Aptos" w:cs="Lao MN"/>
          <w:b/>
          <w:color w:val="000000" w:themeColor="text1"/>
          <w:sz w:val="20"/>
          <w:szCs w:val="20"/>
        </w:rPr>
      </w:pPr>
      <w:r w:rsidRPr="00FD58EB">
        <w:rPr>
          <w:rFonts w:ascii="Aptos" w:hAnsi="Aptos" w:cs="Lao MN"/>
          <w:b/>
          <w:color w:val="000000" w:themeColor="text1"/>
          <w:sz w:val="20"/>
          <w:szCs w:val="20"/>
        </w:rPr>
        <w:t>Private Cellar Acquisition</w:t>
      </w:r>
    </w:p>
    <w:p w14:paraId="1B07DEF0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jc w:val="center"/>
        <w:rPr>
          <w:rFonts w:ascii="Aptos" w:hAnsi="Aptos" w:cs="Lao MN"/>
          <w:b/>
          <w:color w:val="000000" w:themeColor="text1"/>
          <w:sz w:val="20"/>
          <w:szCs w:val="20"/>
        </w:rPr>
      </w:pPr>
      <w:r w:rsidRPr="00FD58EB">
        <w:rPr>
          <w:rFonts w:ascii="Aptos" w:hAnsi="Aptos" w:cs="Lao MN"/>
          <w:b/>
          <w:color w:val="000000" w:themeColor="text1"/>
          <w:sz w:val="20"/>
          <w:szCs w:val="20"/>
        </w:rPr>
        <w:t>Wines Subject to Availability</w:t>
      </w:r>
    </w:p>
    <w:p w14:paraId="18004F18" w14:textId="77777777" w:rsidR="000F5601" w:rsidRPr="00FD58EB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/>
          <w:color w:val="000000" w:themeColor="text1"/>
          <w:sz w:val="20"/>
          <w:szCs w:val="20"/>
        </w:rPr>
      </w:pPr>
      <w:r>
        <w:rPr>
          <w:rFonts w:ascii="Aptos" w:hAnsi="Aptos" w:cs="Lao MN"/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$          Bottles</w:t>
      </w:r>
    </w:p>
    <w:p w14:paraId="5EE6FE25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5EB0B4A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1992 Beringer, Private Reserve,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120.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3C0F0AA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2818E4BD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1982 B. V. Private Reserve, Georges de Latour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5E0BFD5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1985 B. V. Private Reserve, Georges de Latour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0D03459B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1986 B. V. Private Reserve, Georges de Latour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5</w:t>
      </w:r>
    </w:p>
    <w:p w14:paraId="519211F7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B. V. Private Reserve, Georges de Latour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6BC8159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1994 B. V. Private Reserve, Georges de Latour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75F0E1B2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350F7183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1985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149.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2C826E3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1986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200.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7</w:t>
      </w:r>
    </w:p>
    <w:p w14:paraId="22CAA2E6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150.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7</w:t>
      </w:r>
    </w:p>
    <w:p w14:paraId="52D81B82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1988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7</w:t>
      </w:r>
    </w:p>
    <w:p w14:paraId="47A42EC8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10</w:t>
      </w:r>
    </w:p>
    <w:p w14:paraId="00A37F5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1990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8</w:t>
      </w:r>
    </w:p>
    <w:p w14:paraId="1B599197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1990 Caymus, Estate,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563304EE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1991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5</w:t>
      </w:r>
    </w:p>
    <w:p w14:paraId="7E50F0D7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1991 Caymus, Estate,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215.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0234707B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1992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150.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5</w:t>
      </w:r>
    </w:p>
    <w:p w14:paraId="30CBC247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1992 Caymus, Estate,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300.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13E8DBFD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1993 Caymus, Estate,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150.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11</w:t>
      </w:r>
    </w:p>
    <w:p w14:paraId="674C3A3F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1993 Caymus, Estate,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325.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72636BB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1994 Caymus, Estate,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 xml:space="preserve"> </w:t>
      </w:r>
      <w:r w:rsidRPr="00E2156E">
        <w:rPr>
          <w:rFonts w:ascii="Aptos" w:hAnsi="Aptos" w:cs="Lao MN"/>
          <w:bCs/>
          <w:color w:val="000000" w:themeColor="text1"/>
          <w:sz w:val="16"/>
          <w:szCs w:val="16"/>
        </w:rPr>
        <w:t>(Label Stains)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135.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11</w:t>
      </w:r>
    </w:p>
    <w:p w14:paraId="6B280360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1994 Caymus, Estate,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275.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7916673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1995 Caymus, Estate,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275.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6B81C39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C39CE13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1982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325.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 xml:space="preserve">  </w:t>
      </w:r>
    </w:p>
    <w:p w14:paraId="00A394B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1983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1E8D9E1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1985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245.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39F63E6F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1986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245.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36C5ED26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245.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62278B3E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1988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245.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6</w:t>
      </w:r>
    </w:p>
    <w:p w14:paraId="2215AB7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11</w:t>
      </w:r>
    </w:p>
    <w:p w14:paraId="345F6A7E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Caymus, Special Selection,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410.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4B852616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1990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225.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10</w:t>
      </w:r>
    </w:p>
    <w:p w14:paraId="4E12EA5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1990 Caymus, Special Selection,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495.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46B3F47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1991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225.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11</w:t>
      </w:r>
    </w:p>
    <w:p w14:paraId="00B6B80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1991 Caymus, Special Selection, Napa Valley,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495.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7CBD9D0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1994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265.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6</w:t>
      </w:r>
    </w:p>
    <w:p w14:paraId="113D3AB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1995 Caymus, Special Selection,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265.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7502F79D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0DE24084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1985 Chateau Montelena,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299.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3BD1D2CF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1986 Chateau Montelena,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299.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7B911448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1988 Chateau Montelena,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175.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07C3FA22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1993 Chateau Montelena,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175.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045F9417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1C0F080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41D7368A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78543661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51B716CE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77F2C88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1990 Dalle Valle,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165.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 xml:space="preserve"> </w:t>
      </w:r>
    </w:p>
    <w:p w14:paraId="3802FDBE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1991 Dalle Valle,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185.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65CD25AF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1992 Dalle Valle,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185. 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0A2B853E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1993 Dalle Valle,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 xml:space="preserve">185. 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42A346C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0CDE52E7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 xml:space="preserve">1985 </w:t>
      </w:r>
      <w:proofErr w:type="spellStart"/>
      <w:r>
        <w:rPr>
          <w:rFonts w:ascii="Aptos" w:hAnsi="Aptos" w:cs="Lao MN"/>
          <w:bCs/>
          <w:color w:val="000000" w:themeColor="text1"/>
          <w:sz w:val="20"/>
          <w:szCs w:val="20"/>
        </w:rPr>
        <w:t>Groth</w:t>
      </w:r>
      <w:proofErr w:type="spellEnd"/>
      <w:r>
        <w:rPr>
          <w:rFonts w:ascii="Aptos" w:hAnsi="Aptos" w:cs="Lao MN"/>
          <w:bCs/>
          <w:color w:val="000000" w:themeColor="text1"/>
          <w:sz w:val="20"/>
          <w:szCs w:val="20"/>
        </w:rPr>
        <w:t>, Reserve,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395.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481F13E7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 xml:space="preserve">1987 </w:t>
      </w:r>
      <w:proofErr w:type="spellStart"/>
      <w:r>
        <w:rPr>
          <w:rFonts w:ascii="Aptos" w:hAnsi="Aptos" w:cs="Lao MN"/>
          <w:bCs/>
          <w:color w:val="000000" w:themeColor="text1"/>
          <w:sz w:val="20"/>
          <w:szCs w:val="20"/>
        </w:rPr>
        <w:t>Groth</w:t>
      </w:r>
      <w:proofErr w:type="spellEnd"/>
      <w:r>
        <w:rPr>
          <w:rFonts w:ascii="Aptos" w:hAnsi="Aptos" w:cs="Lao MN"/>
          <w:bCs/>
          <w:color w:val="000000" w:themeColor="text1"/>
          <w:sz w:val="20"/>
          <w:szCs w:val="20"/>
        </w:rPr>
        <w:t>, Reserve,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135.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6B4B504B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 xml:space="preserve">1991 </w:t>
      </w:r>
      <w:proofErr w:type="spellStart"/>
      <w:r>
        <w:rPr>
          <w:rFonts w:ascii="Aptos" w:hAnsi="Aptos" w:cs="Lao MN"/>
          <w:bCs/>
          <w:color w:val="000000" w:themeColor="text1"/>
          <w:sz w:val="20"/>
          <w:szCs w:val="20"/>
        </w:rPr>
        <w:t>Groth</w:t>
      </w:r>
      <w:proofErr w:type="spellEnd"/>
      <w:r>
        <w:rPr>
          <w:rFonts w:ascii="Aptos" w:hAnsi="Aptos" w:cs="Lao MN"/>
          <w:bCs/>
          <w:color w:val="000000" w:themeColor="text1"/>
          <w:sz w:val="20"/>
          <w:szCs w:val="20"/>
        </w:rPr>
        <w:t>, Reserve,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155.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4354431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 xml:space="preserve">2002 </w:t>
      </w:r>
      <w:proofErr w:type="spellStart"/>
      <w:r>
        <w:rPr>
          <w:rFonts w:ascii="Aptos" w:hAnsi="Aptos" w:cs="Lao MN"/>
          <w:bCs/>
          <w:color w:val="000000" w:themeColor="text1"/>
          <w:sz w:val="20"/>
          <w:szCs w:val="20"/>
        </w:rPr>
        <w:t>Groth</w:t>
      </w:r>
      <w:proofErr w:type="spellEnd"/>
      <w:r>
        <w:rPr>
          <w:rFonts w:ascii="Aptos" w:hAnsi="Aptos" w:cs="Lao MN"/>
          <w:bCs/>
          <w:color w:val="000000" w:themeColor="text1"/>
          <w:sz w:val="20"/>
          <w:szCs w:val="20"/>
        </w:rPr>
        <w:t>, Reserve,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155.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129F5860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060E0E2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1992 Dunn Vineyards,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175.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10</w:t>
      </w:r>
    </w:p>
    <w:p w14:paraId="6440C4C1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1994 Dunn Vineyards,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175.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8</w:t>
      </w:r>
    </w:p>
    <w:p w14:paraId="23C905DE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1995 Dunn Vineyards,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>8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7</w:t>
      </w:r>
    </w:p>
    <w:p w14:paraId="71F2E2BF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1995 Dunn Vineyards, Napa Valley, Magnum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0DF1B61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0CE28D9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1992 Heitz,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6A5F4E92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5561A04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Joseph Phelps, Backus,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333109A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1985 Joseph Phelps, Eisele,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7B4B6131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1993 Joseph Phelps, Insignia,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5</w:t>
      </w:r>
    </w:p>
    <w:p w14:paraId="15DC90BC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49A9408E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1996 Justin, Isosceles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89.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7D1E73A1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1446E4D9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1993 La Jota, Howell Mountain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185.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7EC607F5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1993 La Jota, Howell Mountain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165.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0E2C4BE0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54678C3E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1994 Mount Veeder,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99.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237C056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7E758C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1994 Murphy-Goode, Brenda’s Block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90.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3146359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D81E300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>6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 xml:space="preserve"> Robert Mondavi, Reserve,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189.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2AEE6359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Robert Mondavi, Reserve,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189.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166619FD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1992 Robert Mondavi, Reserve,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65FFAB6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1C5FFDAB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1986 Silver Oak, Alexander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29933BC6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Silver Oak, Alexander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129.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1068ECAE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1988 Silver Oak, Alexander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119.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244C893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Silver Oak, Alexander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2738805C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Silver Oak, Alexander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>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</w:r>
      <w:r>
        <w:rPr>
          <w:rFonts w:ascii="Aptos" w:hAnsi="Aptos" w:cs="Lao MN"/>
          <w:bCs/>
          <w:color w:val="000000" w:themeColor="text1"/>
          <w:sz w:val="20"/>
          <w:szCs w:val="20"/>
        </w:rPr>
        <w:t>27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3DA1158D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1993 Silver Oak, Alexander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100.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67C48AAD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7A09017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1986 Silver Oak, Bonny’s Vineyard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295.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468AEECD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5AF818F2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1987 Silver Oak,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139.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3</w:t>
      </w:r>
    </w:p>
    <w:p w14:paraId="7AE1DA05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1988 Silver Oak,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225.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4575F76A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Silver Oak,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149.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59A17240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1989 Silver Oak,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>, Magnum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</w:r>
      <w:r>
        <w:rPr>
          <w:rFonts w:ascii="Aptos" w:hAnsi="Aptos" w:cs="Lao MN"/>
          <w:bCs/>
          <w:color w:val="000000" w:themeColor="text1"/>
          <w:sz w:val="20"/>
          <w:szCs w:val="20"/>
        </w:rPr>
        <w:t>295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21A8EBCD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86AD62F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1990 Silverado,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90.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p w14:paraId="65A7CA8C" w14:textId="77777777" w:rsidR="000F5601" w:rsidRPr="00991E3A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1991 Silverado, Napa Valley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90.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2</w:t>
      </w:r>
    </w:p>
    <w:p w14:paraId="71125843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</w:p>
    <w:p w14:paraId="67D108C2" w14:textId="77777777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>1985 Stag’s Leap, Cask 23, Napa Valley</w:t>
      </w:r>
      <w:r w:rsidRPr="00991E3A">
        <w:rPr>
          <w:rFonts w:ascii="Aptos" w:hAnsi="Aptos" w:cs="Lao MN"/>
          <w:bCs/>
          <w:color w:val="000000" w:themeColor="text1"/>
          <w:sz w:val="20"/>
          <w:szCs w:val="20"/>
        </w:rPr>
        <w:tab/>
        <w:t>395.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4</w:t>
      </w:r>
    </w:p>
    <w:p w14:paraId="055F3FAE" w14:textId="47701FB0" w:rsidR="000F5601" w:rsidRDefault="000F5601" w:rsidP="000F5601">
      <w:pPr>
        <w:widowControl w:val="0"/>
        <w:tabs>
          <w:tab w:val="right" w:leader="hyphen" w:pos="90"/>
          <w:tab w:val="decimal" w:leader="dot" w:pos="8640"/>
          <w:tab w:val="right" w:leader="hyphen" w:pos="9720"/>
          <w:tab w:val="right" w:leader="hyphen" w:pos="10170"/>
        </w:tabs>
        <w:autoSpaceDE w:val="0"/>
        <w:autoSpaceDN w:val="0"/>
        <w:adjustRightInd w:val="0"/>
        <w:ind w:left="810" w:right="234"/>
        <w:rPr>
          <w:rFonts w:ascii="Aptos" w:hAnsi="Aptos" w:cs="Lao MN"/>
          <w:bCs/>
          <w:color w:val="000000" w:themeColor="text1"/>
          <w:sz w:val="20"/>
          <w:szCs w:val="20"/>
        </w:rPr>
      </w:pPr>
      <w:r>
        <w:rPr>
          <w:rFonts w:ascii="Aptos" w:hAnsi="Aptos" w:cs="Lao MN"/>
          <w:bCs/>
          <w:color w:val="000000" w:themeColor="text1"/>
          <w:sz w:val="20"/>
          <w:szCs w:val="20"/>
        </w:rPr>
        <w:t>1990 Stag’s Leap, Cask 23, Napa Valley, Magnum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895.</w:t>
      </w:r>
      <w:r>
        <w:rPr>
          <w:rFonts w:ascii="Aptos" w:hAnsi="Aptos" w:cs="Lao MN"/>
          <w:bCs/>
          <w:color w:val="000000" w:themeColor="text1"/>
          <w:sz w:val="20"/>
          <w:szCs w:val="20"/>
        </w:rPr>
        <w:tab/>
        <w:t>1</w:t>
      </w:r>
    </w:p>
    <w:sectPr w:rsidR="000F5601" w:rsidSect="000F5601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o MN">
    <w:panose1 w:val="00000500000000000000"/>
    <w:charset w:val="00"/>
    <w:family w:val="auto"/>
    <w:pitch w:val="variable"/>
    <w:sig w:usb0="02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01"/>
    <w:rsid w:val="000F5601"/>
    <w:rsid w:val="002838C9"/>
    <w:rsid w:val="00482B0B"/>
    <w:rsid w:val="004C415E"/>
    <w:rsid w:val="008109E2"/>
    <w:rsid w:val="00AB22EA"/>
    <w:rsid w:val="00BB142F"/>
    <w:rsid w:val="00F8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4E974E"/>
  <w15:chartTrackingRefBased/>
  <w15:docId w15:val="{847A9AD0-EDAA-1045-B9AE-1811EDEA5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601"/>
    <w:pPr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60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60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60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60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60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60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60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60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60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6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6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6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6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6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6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6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6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6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6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5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60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56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60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56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601"/>
    <w:pPr>
      <w:spacing w:after="160"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56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6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6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6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champagnegrp@gmail.com</dc:creator>
  <cp:keywords/>
  <dc:description/>
  <cp:lastModifiedBy>champagnegrp@gmail.com</cp:lastModifiedBy>
  <cp:revision>1</cp:revision>
  <dcterms:created xsi:type="dcterms:W3CDTF">2026-09-19T21:10:00Z</dcterms:created>
  <dcterms:modified xsi:type="dcterms:W3CDTF">2026-09-19T21:11:00Z</dcterms:modified>
</cp:coreProperties>
</file>